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F1" w:rsidRPr="00F76B09" w:rsidRDefault="00BC3300" w:rsidP="00F76B09">
      <w:pPr>
        <w:pStyle w:val="Title"/>
        <w:rPr>
          <w:lang w:val="es-PR"/>
        </w:rPr>
      </w:pPr>
      <w:r w:rsidRPr="00F76B09">
        <w:rPr>
          <w:lang w:val="es-PR"/>
        </w:rPr>
        <w:t>Guía</w:t>
      </w:r>
      <w:r w:rsidR="000E44F1" w:rsidRPr="00F76B09">
        <w:rPr>
          <w:lang w:val="es-PR"/>
        </w:rPr>
        <w:t xml:space="preserve"> de </w:t>
      </w:r>
      <w:r w:rsidR="003C07F0" w:rsidRPr="00F76B09">
        <w:rPr>
          <w:lang w:val="es-PR"/>
        </w:rPr>
        <w:t>Administrador</w:t>
      </w:r>
    </w:p>
    <w:p w:rsidR="000E44F1" w:rsidRPr="00F76B09" w:rsidRDefault="000E44F1">
      <w:pPr>
        <w:rPr>
          <w:lang w:val="es-PR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s-PR"/>
        </w:rPr>
        <w:id w:val="4740597"/>
        <w:docPartObj>
          <w:docPartGallery w:val="Table of Contents"/>
          <w:docPartUnique/>
        </w:docPartObj>
      </w:sdtPr>
      <w:sdtContent>
        <w:p w:rsidR="000E44F1" w:rsidRPr="00F76B09" w:rsidRDefault="00BC3300">
          <w:pPr>
            <w:pStyle w:val="TOCHeading"/>
            <w:rPr>
              <w:lang w:val="es-PR"/>
            </w:rPr>
          </w:pPr>
          <w:r w:rsidRPr="00F76B09">
            <w:rPr>
              <w:lang w:val="es-PR"/>
            </w:rPr>
            <w:t>Contenidos</w:t>
          </w:r>
        </w:p>
        <w:p w:rsidR="00F76B09" w:rsidRPr="00F76B09" w:rsidRDefault="009C2092">
          <w:pPr>
            <w:pStyle w:val="TOC1"/>
            <w:tabs>
              <w:tab w:val="right" w:leader="dot" w:pos="86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PR"/>
            </w:rPr>
          </w:pPr>
          <w:r w:rsidRPr="00F76B09">
            <w:rPr>
              <w:lang w:val="es-PR"/>
            </w:rPr>
            <w:fldChar w:fldCharType="begin"/>
          </w:r>
          <w:r w:rsidR="000E44F1" w:rsidRPr="00F76B09">
            <w:rPr>
              <w:lang w:val="es-PR"/>
            </w:rPr>
            <w:instrText xml:space="preserve"> TOC \o "1-3" \h \z \u </w:instrText>
          </w:r>
          <w:r w:rsidRPr="00F76B09">
            <w:rPr>
              <w:lang w:val="es-PR"/>
            </w:rPr>
            <w:fldChar w:fldCharType="separate"/>
          </w:r>
          <w:hyperlink w:anchor="_Toc216457144" w:history="1">
            <w:r w:rsidR="00F76B09" w:rsidRPr="00F76B09">
              <w:rPr>
                <w:rStyle w:val="Hyperlink"/>
                <w:noProof/>
                <w:lang w:val="es-PR"/>
              </w:rPr>
              <w:t>Componentes del Sistema eVote</w:t>
            </w:r>
            <w:r w:rsidR="00F76B09" w:rsidRPr="00F76B09">
              <w:rPr>
                <w:noProof/>
                <w:webHidden/>
                <w:lang w:val="es-PR"/>
              </w:rPr>
              <w:tab/>
            </w:r>
            <w:r w:rsidR="00F76B09" w:rsidRPr="00F76B09">
              <w:rPr>
                <w:noProof/>
                <w:webHidden/>
                <w:lang w:val="es-PR"/>
              </w:rPr>
              <w:fldChar w:fldCharType="begin"/>
            </w:r>
            <w:r w:rsidR="00F76B09" w:rsidRPr="00F76B09">
              <w:rPr>
                <w:noProof/>
                <w:webHidden/>
                <w:lang w:val="es-PR"/>
              </w:rPr>
              <w:instrText xml:space="preserve"> PAGEREF _Toc216457144 \h </w:instrText>
            </w:r>
            <w:r w:rsidR="00F76B09" w:rsidRPr="00F76B09">
              <w:rPr>
                <w:noProof/>
                <w:webHidden/>
                <w:lang w:val="es-PR"/>
              </w:rPr>
            </w:r>
            <w:r w:rsidR="00F76B09" w:rsidRPr="00F76B09">
              <w:rPr>
                <w:noProof/>
                <w:webHidden/>
                <w:lang w:val="es-PR"/>
              </w:rPr>
              <w:fldChar w:fldCharType="separate"/>
            </w:r>
            <w:r w:rsidR="00F76B09" w:rsidRPr="00F76B09">
              <w:rPr>
                <w:noProof/>
                <w:webHidden/>
                <w:lang w:val="es-PR"/>
              </w:rPr>
              <w:t>1</w:t>
            </w:r>
            <w:r w:rsidR="00F76B09" w:rsidRPr="00F76B09">
              <w:rPr>
                <w:noProof/>
                <w:webHidden/>
                <w:lang w:val="es-PR"/>
              </w:rPr>
              <w:fldChar w:fldCharType="end"/>
            </w:r>
          </w:hyperlink>
        </w:p>
        <w:p w:rsidR="00F76B09" w:rsidRPr="00F76B09" w:rsidRDefault="00F76B09">
          <w:pPr>
            <w:pStyle w:val="TOC1"/>
            <w:tabs>
              <w:tab w:val="right" w:leader="dot" w:pos="86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PR"/>
            </w:rPr>
          </w:pPr>
          <w:hyperlink w:anchor="_Toc216457145" w:history="1">
            <w:r w:rsidRPr="00F76B09">
              <w:rPr>
                <w:rStyle w:val="Hyperlink"/>
                <w:noProof/>
                <w:lang w:val="es-PR"/>
              </w:rPr>
              <w:t>Pasos a seguir para trabajar con dispositivo eVote</w:t>
            </w:r>
            <w:r w:rsidRPr="00F76B09">
              <w:rPr>
                <w:noProof/>
                <w:webHidden/>
                <w:lang w:val="es-PR"/>
              </w:rPr>
              <w:tab/>
            </w:r>
            <w:r w:rsidRPr="00F76B09">
              <w:rPr>
                <w:noProof/>
                <w:webHidden/>
                <w:lang w:val="es-PR"/>
              </w:rPr>
              <w:fldChar w:fldCharType="begin"/>
            </w:r>
            <w:r w:rsidRPr="00F76B09">
              <w:rPr>
                <w:noProof/>
                <w:webHidden/>
                <w:lang w:val="es-PR"/>
              </w:rPr>
              <w:instrText xml:space="preserve"> PAGEREF _Toc216457145 \h </w:instrText>
            </w:r>
            <w:r w:rsidRPr="00F76B09">
              <w:rPr>
                <w:noProof/>
                <w:webHidden/>
                <w:lang w:val="es-PR"/>
              </w:rPr>
            </w:r>
            <w:r w:rsidRPr="00F76B09">
              <w:rPr>
                <w:noProof/>
                <w:webHidden/>
                <w:lang w:val="es-PR"/>
              </w:rPr>
              <w:fldChar w:fldCharType="separate"/>
            </w:r>
            <w:r w:rsidRPr="00F76B09">
              <w:rPr>
                <w:noProof/>
                <w:webHidden/>
                <w:lang w:val="es-PR"/>
              </w:rPr>
              <w:t>3</w:t>
            </w:r>
            <w:r w:rsidRPr="00F76B09">
              <w:rPr>
                <w:noProof/>
                <w:webHidden/>
                <w:lang w:val="es-PR"/>
              </w:rPr>
              <w:fldChar w:fldCharType="end"/>
            </w:r>
          </w:hyperlink>
        </w:p>
        <w:p w:rsidR="00F76B09" w:rsidRPr="00F76B09" w:rsidRDefault="00F76B09">
          <w:pPr>
            <w:pStyle w:val="TOC1"/>
            <w:tabs>
              <w:tab w:val="right" w:leader="dot" w:pos="86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PR"/>
            </w:rPr>
          </w:pPr>
          <w:hyperlink w:anchor="_Toc216457146" w:history="1">
            <w:r w:rsidRPr="00F76B09">
              <w:rPr>
                <w:rStyle w:val="Hyperlink"/>
                <w:noProof/>
                <w:lang w:val="es-PR"/>
              </w:rPr>
              <w:t>Guía Rápida para el Administrador</w:t>
            </w:r>
            <w:r w:rsidRPr="00F76B09">
              <w:rPr>
                <w:noProof/>
                <w:webHidden/>
                <w:lang w:val="es-PR"/>
              </w:rPr>
              <w:tab/>
            </w:r>
            <w:r w:rsidRPr="00F76B09">
              <w:rPr>
                <w:noProof/>
                <w:webHidden/>
                <w:lang w:val="es-PR"/>
              </w:rPr>
              <w:fldChar w:fldCharType="begin"/>
            </w:r>
            <w:r w:rsidRPr="00F76B09">
              <w:rPr>
                <w:noProof/>
                <w:webHidden/>
                <w:lang w:val="es-PR"/>
              </w:rPr>
              <w:instrText xml:space="preserve"> PAGEREF _Toc216457146 \h </w:instrText>
            </w:r>
            <w:r w:rsidRPr="00F76B09">
              <w:rPr>
                <w:noProof/>
                <w:webHidden/>
                <w:lang w:val="es-PR"/>
              </w:rPr>
            </w:r>
            <w:r w:rsidRPr="00F76B09">
              <w:rPr>
                <w:noProof/>
                <w:webHidden/>
                <w:lang w:val="es-PR"/>
              </w:rPr>
              <w:fldChar w:fldCharType="separate"/>
            </w:r>
            <w:r w:rsidRPr="00F76B09">
              <w:rPr>
                <w:noProof/>
                <w:webHidden/>
                <w:lang w:val="es-PR"/>
              </w:rPr>
              <w:t>3</w:t>
            </w:r>
            <w:r w:rsidRPr="00F76B09">
              <w:rPr>
                <w:noProof/>
                <w:webHidden/>
                <w:lang w:val="es-PR"/>
              </w:rPr>
              <w:fldChar w:fldCharType="end"/>
            </w:r>
          </w:hyperlink>
        </w:p>
        <w:p w:rsidR="00F76B09" w:rsidRPr="00F76B09" w:rsidRDefault="00F76B09">
          <w:pPr>
            <w:pStyle w:val="TOC1"/>
            <w:tabs>
              <w:tab w:val="right" w:leader="dot" w:pos="86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PR"/>
            </w:rPr>
          </w:pPr>
          <w:hyperlink w:anchor="_Toc216457147" w:history="1">
            <w:r w:rsidRPr="00F76B09">
              <w:rPr>
                <w:rStyle w:val="Hyperlink"/>
                <w:noProof/>
                <w:lang w:val="es-PR"/>
              </w:rPr>
              <w:t>Mensajes de Error</w:t>
            </w:r>
            <w:r w:rsidRPr="00F76B09">
              <w:rPr>
                <w:noProof/>
                <w:webHidden/>
                <w:lang w:val="es-PR"/>
              </w:rPr>
              <w:tab/>
            </w:r>
            <w:r w:rsidRPr="00F76B09">
              <w:rPr>
                <w:noProof/>
                <w:webHidden/>
                <w:lang w:val="es-PR"/>
              </w:rPr>
              <w:fldChar w:fldCharType="begin"/>
            </w:r>
            <w:r w:rsidRPr="00F76B09">
              <w:rPr>
                <w:noProof/>
                <w:webHidden/>
                <w:lang w:val="es-PR"/>
              </w:rPr>
              <w:instrText xml:space="preserve"> PAGEREF _Toc216457147 \h </w:instrText>
            </w:r>
            <w:r w:rsidRPr="00F76B09">
              <w:rPr>
                <w:noProof/>
                <w:webHidden/>
                <w:lang w:val="es-PR"/>
              </w:rPr>
            </w:r>
            <w:r w:rsidRPr="00F76B09">
              <w:rPr>
                <w:noProof/>
                <w:webHidden/>
                <w:lang w:val="es-PR"/>
              </w:rPr>
              <w:fldChar w:fldCharType="separate"/>
            </w:r>
            <w:r w:rsidRPr="00F76B09">
              <w:rPr>
                <w:noProof/>
                <w:webHidden/>
                <w:lang w:val="es-PR"/>
              </w:rPr>
              <w:t>6</w:t>
            </w:r>
            <w:r w:rsidRPr="00F76B09">
              <w:rPr>
                <w:noProof/>
                <w:webHidden/>
                <w:lang w:val="es-PR"/>
              </w:rPr>
              <w:fldChar w:fldCharType="end"/>
            </w:r>
          </w:hyperlink>
        </w:p>
        <w:p w:rsidR="00F76B09" w:rsidRPr="00F76B09" w:rsidRDefault="00F76B09">
          <w:pPr>
            <w:pStyle w:val="TOC1"/>
            <w:tabs>
              <w:tab w:val="right" w:leader="dot" w:pos="86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PR"/>
            </w:rPr>
          </w:pPr>
          <w:hyperlink w:anchor="_Toc216457148" w:history="1">
            <w:r w:rsidRPr="00F76B09">
              <w:rPr>
                <w:rStyle w:val="Hyperlink"/>
                <w:noProof/>
                <w:lang w:val="es-PR"/>
              </w:rPr>
              <w:t>Preguntas Frecuentes</w:t>
            </w:r>
            <w:r w:rsidRPr="00F76B09">
              <w:rPr>
                <w:noProof/>
                <w:webHidden/>
                <w:lang w:val="es-PR"/>
              </w:rPr>
              <w:tab/>
            </w:r>
            <w:r w:rsidRPr="00F76B09">
              <w:rPr>
                <w:noProof/>
                <w:webHidden/>
                <w:lang w:val="es-PR"/>
              </w:rPr>
              <w:fldChar w:fldCharType="begin"/>
            </w:r>
            <w:r w:rsidRPr="00F76B09">
              <w:rPr>
                <w:noProof/>
                <w:webHidden/>
                <w:lang w:val="es-PR"/>
              </w:rPr>
              <w:instrText xml:space="preserve"> PAGEREF _Toc216457148 \h </w:instrText>
            </w:r>
            <w:r w:rsidRPr="00F76B09">
              <w:rPr>
                <w:noProof/>
                <w:webHidden/>
                <w:lang w:val="es-PR"/>
              </w:rPr>
            </w:r>
            <w:r w:rsidRPr="00F76B09">
              <w:rPr>
                <w:noProof/>
                <w:webHidden/>
                <w:lang w:val="es-PR"/>
              </w:rPr>
              <w:fldChar w:fldCharType="separate"/>
            </w:r>
            <w:r w:rsidRPr="00F76B09">
              <w:rPr>
                <w:noProof/>
                <w:webHidden/>
                <w:lang w:val="es-PR"/>
              </w:rPr>
              <w:t>7</w:t>
            </w:r>
            <w:r w:rsidRPr="00F76B09">
              <w:rPr>
                <w:noProof/>
                <w:webHidden/>
                <w:lang w:val="es-PR"/>
              </w:rPr>
              <w:fldChar w:fldCharType="end"/>
            </w:r>
          </w:hyperlink>
        </w:p>
        <w:p w:rsidR="000E44F1" w:rsidRPr="00F76B09" w:rsidRDefault="009C2092">
          <w:pPr>
            <w:rPr>
              <w:lang w:val="es-PR"/>
            </w:rPr>
          </w:pPr>
          <w:r w:rsidRPr="00F76B09">
            <w:rPr>
              <w:lang w:val="es-PR"/>
            </w:rPr>
            <w:fldChar w:fldCharType="end"/>
          </w:r>
        </w:p>
      </w:sdtContent>
    </w:sdt>
    <w:p w:rsidR="000E44F1" w:rsidRPr="00F76B09" w:rsidRDefault="000E44F1">
      <w:pPr>
        <w:rPr>
          <w:lang w:val="es-PR"/>
        </w:rPr>
      </w:pPr>
    </w:p>
    <w:p w:rsidR="00B12B22" w:rsidRPr="00F76B09" w:rsidRDefault="000B17AB" w:rsidP="000B17AB">
      <w:pPr>
        <w:pStyle w:val="Heading1"/>
        <w:rPr>
          <w:lang w:val="es-PR"/>
        </w:rPr>
      </w:pPr>
      <w:bookmarkStart w:id="0" w:name="_Toc216457144"/>
      <w:r>
        <w:rPr>
          <w:lang w:val="es-PR"/>
        </w:rPr>
        <w:t>C</w:t>
      </w:r>
      <w:r w:rsidR="00AB520A" w:rsidRPr="00F76B09">
        <w:rPr>
          <w:lang w:val="es-PR"/>
        </w:rPr>
        <w:t>omponentes</w:t>
      </w:r>
      <w:r w:rsidR="000E44F1" w:rsidRPr="00F76B09">
        <w:rPr>
          <w:lang w:val="es-PR"/>
        </w:rPr>
        <w:t xml:space="preserve"> del Sistema</w:t>
      </w:r>
      <w:r w:rsidR="00AB520A" w:rsidRPr="00F76B09">
        <w:rPr>
          <w:lang w:val="es-PR"/>
        </w:rPr>
        <w:t xml:space="preserve"> eVote</w:t>
      </w:r>
      <w:bookmarkEnd w:id="0"/>
    </w:p>
    <w:p w:rsidR="00B12B22" w:rsidRPr="00F76B09" w:rsidRDefault="00B12B22" w:rsidP="00B12B22">
      <w:pPr>
        <w:spacing w:line="360" w:lineRule="auto"/>
        <w:jc w:val="center"/>
        <w:rPr>
          <w:lang w:val="es-PR"/>
        </w:rPr>
      </w:pPr>
    </w:p>
    <w:p w:rsidR="00B12B22" w:rsidRPr="00F76B09" w:rsidRDefault="00B12B22" w:rsidP="00B12B22">
      <w:pPr>
        <w:spacing w:line="360" w:lineRule="auto"/>
        <w:jc w:val="center"/>
        <w:rPr>
          <w:lang w:val="es-PR"/>
        </w:rPr>
      </w:pPr>
    </w:p>
    <w:p w:rsidR="00B12B22" w:rsidRPr="00F76B09" w:rsidRDefault="00B12B22" w:rsidP="00B12B22">
      <w:pPr>
        <w:spacing w:line="360" w:lineRule="auto"/>
        <w:jc w:val="center"/>
        <w:rPr>
          <w:lang w:val="es-PR"/>
        </w:rPr>
      </w:pPr>
    </w:p>
    <w:p w:rsidR="00AB520A" w:rsidRPr="00F76B09" w:rsidRDefault="009C2092" w:rsidP="00AB520A">
      <w:pPr>
        <w:keepNext/>
        <w:spacing w:line="360" w:lineRule="auto"/>
        <w:jc w:val="center"/>
        <w:rPr>
          <w:lang w:val="es-PR"/>
        </w:rPr>
      </w:pPr>
      <w:r w:rsidRPr="00F76B09">
        <w:rPr>
          <w:noProof/>
          <w:lang w:val="es-P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5" type="#_x0000_t11" style="position:absolute;left:0;text-align:left;margin-left:342.6pt;margin-top:72.6pt;width:61.05pt;height:62.85pt;z-index:251664384" filled="f" strokecolor="white [3212]" strokeweight="3pt">
            <v:stroke dashstyle="1 1"/>
          </v:shape>
        </w:pict>
      </w:r>
      <w:r w:rsidRPr="00F76B09">
        <w:rPr>
          <w:noProof/>
          <w:lang w:val="es-P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34" type="#_x0000_t47" style="position:absolute;left:0;text-align:left;margin-left:251.85pt;margin-top:178.3pt;width:84.8pt;height:37.7pt;z-index:251663360" adj="26847,-25954,23128,5156,18785,-37585,20479,-35036">
            <v:textbox style="mso-next-textbox:#_x0000_s1034">
              <w:txbxContent>
                <w:p w:rsidR="00B12B22" w:rsidRDefault="00B12B22" w:rsidP="00B12B22">
                  <w:r>
                    <w:t>Botones de</w:t>
                  </w:r>
                </w:p>
                <w:p w:rsidR="00B12B22" w:rsidRDefault="00B12B22" w:rsidP="00B12B22">
                  <w:r>
                    <w:t>Navegación</w:t>
                  </w:r>
                </w:p>
              </w:txbxContent>
            </v:textbox>
            <o:callout v:ext="edit" minusx="t"/>
          </v:shape>
        </w:pict>
      </w:r>
      <w:r w:rsidRPr="00F76B09">
        <w:rPr>
          <w:noProof/>
          <w:lang w:val="es-PR"/>
        </w:rPr>
        <w:pict>
          <v:shape id="_x0000_s1032" type="#_x0000_t47" style="position:absolute;left:0;text-align:left;margin-left:319.95pt;margin-top:-61.45pt;width:109.3pt;height:25.45pt;z-index:251661312" adj="-5168,59411,-1186,7639,-6482,55634,-5168,59411">
            <v:textbox style="mso-next-textbox:#_x0000_s1032">
              <w:txbxContent>
                <w:p w:rsidR="00B12B22" w:rsidRDefault="00B12B22" w:rsidP="00B12B22">
                  <w:r>
                    <w:t>Sello de Seguridad</w:t>
                  </w:r>
                </w:p>
              </w:txbxContent>
            </v:textbox>
            <o:callout v:ext="edit" minusy="t"/>
          </v:shape>
        </w:pict>
      </w:r>
      <w:r w:rsidRPr="00F76B09">
        <w:rPr>
          <w:noProof/>
          <w:lang w:val="es-PR"/>
        </w:rPr>
        <w:pict>
          <v:shape id="_x0000_s1031" type="#_x0000_t47" style="position:absolute;left:0;text-align:left;margin-left:145.4pt;margin-top:-60.3pt;width:86.15pt;height:24.3pt;z-index:251660288" adj="-5930,116533,-1504,8000,-7597,112578,-5930,116533">
            <v:textbox style="mso-next-textbox:#_x0000_s1031">
              <w:txbxContent>
                <w:p w:rsidR="00B12B22" w:rsidRDefault="00B12B22" w:rsidP="00B12B22">
                  <w:r>
                    <w:t>Pantalla LCD</w:t>
                  </w:r>
                </w:p>
              </w:txbxContent>
            </v:textbox>
            <o:callout v:ext="edit" minusy="t"/>
          </v:shape>
        </w:pict>
      </w:r>
      <w:r w:rsidR="00B12B22" w:rsidRPr="00F76B09">
        <w:rPr>
          <w:noProof/>
          <w:lang w:val="es-PR"/>
        </w:rPr>
        <w:drawing>
          <wp:inline distT="0" distB="0" distL="0" distR="0">
            <wp:extent cx="5213027" cy="2967925"/>
            <wp:effectExtent l="19050" t="0" r="6673" b="0"/>
            <wp:docPr id="6" name="Picture 6" descr="\\fs.ece.uprm.edu\students\s802031797\Desktop\IMG_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fs.ece.uprm.edu\students\s802031797\Desktop\IMG_00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80" t="1542" r="2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027" cy="296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22" w:rsidRPr="00F76B09" w:rsidRDefault="00AB520A" w:rsidP="00AB520A">
      <w:pPr>
        <w:pStyle w:val="Caption"/>
        <w:jc w:val="center"/>
      </w:pPr>
      <w:r w:rsidRPr="00F76B09">
        <w:t xml:space="preserve">Figura </w:t>
      </w:r>
      <w:fldSimple w:instr=" SEQ Figura \* ARABIC ">
        <w:r w:rsidR="009E7B7F" w:rsidRPr="00F76B09">
          <w:rPr>
            <w:noProof/>
          </w:rPr>
          <w:t>1</w:t>
        </w:r>
      </w:fldSimple>
    </w:p>
    <w:p w:rsidR="00B12B22" w:rsidRPr="00F76B09" w:rsidRDefault="00B12B22" w:rsidP="00B12B22">
      <w:pPr>
        <w:spacing w:line="360" w:lineRule="auto"/>
        <w:jc w:val="center"/>
        <w:rPr>
          <w:lang w:val="es-PR"/>
        </w:rPr>
      </w:pPr>
    </w:p>
    <w:p w:rsidR="00B12B22" w:rsidRPr="00F76B09" w:rsidRDefault="009C2092" w:rsidP="00B12B22">
      <w:pPr>
        <w:spacing w:line="360" w:lineRule="auto"/>
        <w:jc w:val="center"/>
        <w:rPr>
          <w:lang w:val="es-PR"/>
        </w:rPr>
      </w:pPr>
      <w:r w:rsidRPr="00F76B09">
        <w:rPr>
          <w:noProof/>
          <w:lang w:val="es-PR"/>
        </w:rPr>
        <w:pict>
          <v:shape id="_x0000_s1033" type="#_x0000_t47" style="position:absolute;left:0;text-align:left;margin-left:41.1pt;margin-top:1pt;width:117.85pt;height:23.65pt;z-index:251662336" adj="-2896,-23564,-1100,8220,-4115,-27628,-2896,-23564">
            <v:textbox style="mso-next-textbox:#_x0000_s1033">
              <w:txbxContent>
                <w:p w:rsidR="00B12B22" w:rsidRDefault="00B12B22" w:rsidP="00B12B22">
                  <w:r>
                    <w:t>Sello de Seguridad</w:t>
                  </w:r>
                </w:p>
              </w:txbxContent>
            </v:textbox>
          </v:shape>
        </w:pict>
      </w:r>
    </w:p>
    <w:p w:rsidR="00B12B22" w:rsidRPr="00F76B09" w:rsidRDefault="00B12B22" w:rsidP="00B12B22">
      <w:pPr>
        <w:spacing w:line="360" w:lineRule="auto"/>
        <w:jc w:val="center"/>
        <w:rPr>
          <w:lang w:val="es-PR"/>
        </w:rPr>
      </w:pPr>
    </w:p>
    <w:p w:rsidR="00B12B22" w:rsidRPr="00F76B09" w:rsidRDefault="00B12B22" w:rsidP="00B12B22">
      <w:pPr>
        <w:spacing w:line="360" w:lineRule="auto"/>
        <w:rPr>
          <w:lang w:val="es-PR"/>
        </w:rPr>
      </w:pPr>
      <w:r w:rsidRPr="00F76B09">
        <w:rPr>
          <w:lang w:val="es-PR"/>
        </w:rPr>
        <w:lastRenderedPageBreak/>
        <w:t>En la Figura 1 puede ver los diferentes componentes del sistema eVote, el cual puede utilizar para hacer su votación de forma electrónica. A continuación se describen los diferentes componentes:</w:t>
      </w:r>
    </w:p>
    <w:p w:rsidR="0008170B" w:rsidRPr="00F76B09" w:rsidRDefault="0008170B" w:rsidP="0008170B">
      <w:pPr>
        <w:pStyle w:val="ListParagraph"/>
        <w:numPr>
          <w:ilvl w:val="0"/>
          <w:numId w:val="5"/>
        </w:numPr>
        <w:rPr>
          <w:b/>
          <w:lang w:val="es-PR"/>
        </w:rPr>
      </w:pPr>
      <w:r w:rsidRPr="00F76B09">
        <w:rPr>
          <w:b/>
          <w:lang w:val="es-PR"/>
        </w:rPr>
        <w:t>Cable de Poder:</w:t>
      </w:r>
      <w:r w:rsidRPr="00F76B09">
        <w:rPr>
          <w:lang w:val="es-PR"/>
        </w:rPr>
        <w:t xml:space="preserve"> Este cable es lo primero que se debe conectar del dispositivo eVote</w:t>
      </w:r>
    </w:p>
    <w:p w:rsidR="0008170B" w:rsidRPr="00F76B09" w:rsidRDefault="0008170B" w:rsidP="0008170B">
      <w:pPr>
        <w:pStyle w:val="ListParagraph"/>
        <w:numPr>
          <w:ilvl w:val="0"/>
          <w:numId w:val="5"/>
        </w:numPr>
        <w:rPr>
          <w:b/>
          <w:lang w:val="es-PR"/>
        </w:rPr>
      </w:pPr>
      <w:r w:rsidRPr="00F76B09">
        <w:rPr>
          <w:b/>
          <w:lang w:val="es-PR"/>
        </w:rPr>
        <w:t xml:space="preserve">Cable USB : </w:t>
      </w:r>
      <w:r w:rsidRPr="00F76B09">
        <w:rPr>
          <w:lang w:val="es-PR"/>
        </w:rPr>
        <w:t>Este cable se conecta puerto USB de la computadora luego de enchufar el dispositivo eVote</w:t>
      </w:r>
    </w:p>
    <w:p w:rsidR="00B12B22" w:rsidRPr="00F76B09" w:rsidRDefault="00B12B22" w:rsidP="0008170B">
      <w:pPr>
        <w:pStyle w:val="ListParagraph"/>
        <w:numPr>
          <w:ilvl w:val="0"/>
          <w:numId w:val="5"/>
        </w:numPr>
        <w:spacing w:line="360" w:lineRule="auto"/>
        <w:rPr>
          <w:lang w:val="es-PR"/>
        </w:rPr>
      </w:pPr>
      <w:r w:rsidRPr="00F76B09">
        <w:rPr>
          <w:b/>
          <w:lang w:val="es-PR"/>
        </w:rPr>
        <w:t>Pantalla:</w:t>
      </w:r>
      <w:r w:rsidRPr="00F76B09">
        <w:rPr>
          <w:lang w:val="es-PR"/>
        </w:rPr>
        <w:t xml:space="preserve"> Aquí vera todas las instrucciones para votar y a todos los nominados</w:t>
      </w:r>
    </w:p>
    <w:p w:rsidR="00B12B22" w:rsidRPr="00F76B09" w:rsidRDefault="00B12B22" w:rsidP="0008170B">
      <w:pPr>
        <w:pStyle w:val="ListParagraph"/>
        <w:numPr>
          <w:ilvl w:val="0"/>
          <w:numId w:val="5"/>
        </w:numPr>
        <w:spacing w:line="360" w:lineRule="auto"/>
        <w:rPr>
          <w:lang w:val="es-PR"/>
        </w:rPr>
      </w:pPr>
      <w:r w:rsidRPr="00F76B09">
        <w:rPr>
          <w:b/>
          <w:lang w:val="es-PR"/>
        </w:rPr>
        <w:t xml:space="preserve">Cursor: </w:t>
      </w:r>
      <w:r w:rsidRPr="00F76B09">
        <w:rPr>
          <w:lang w:val="es-PR"/>
        </w:rPr>
        <w:t xml:space="preserve">Vera que un cuadro negro parpadea en la pantalla. Este es el cursor. Debe mover el cursor a la opción que usted desee (con las flechas) y luego seleccionar su opción (con </w:t>
      </w:r>
      <w:r w:rsidRPr="00F76B09">
        <w:rPr>
          <w:lang w:val="es-PR"/>
        </w:rPr>
        <w:br/>
        <w:t>“OK”)</w:t>
      </w:r>
    </w:p>
    <w:p w:rsidR="00B12B22" w:rsidRPr="00F76B09" w:rsidRDefault="00B12B22" w:rsidP="0008170B">
      <w:pPr>
        <w:pStyle w:val="ListParagraph"/>
        <w:numPr>
          <w:ilvl w:val="0"/>
          <w:numId w:val="5"/>
        </w:numPr>
        <w:spacing w:line="360" w:lineRule="auto"/>
        <w:rPr>
          <w:b/>
          <w:lang w:val="es-PR"/>
        </w:rPr>
      </w:pPr>
      <w:r w:rsidRPr="00F76B09">
        <w:rPr>
          <w:b/>
          <w:lang w:val="es-PR"/>
        </w:rPr>
        <w:t>Botones:</w:t>
      </w:r>
    </w:p>
    <w:p w:rsidR="00B12B22" w:rsidRPr="00F76B09" w:rsidRDefault="00B12B22" w:rsidP="00B12B22">
      <w:pPr>
        <w:pStyle w:val="ListParagraph"/>
        <w:spacing w:line="360" w:lineRule="auto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268798" cy="286718"/>
            <wp:effectExtent l="76200" t="57150" r="36002" b="189532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23" cy="286638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F76B09">
        <w:rPr>
          <w:lang w:val="es-PR"/>
        </w:rPr>
        <w:t xml:space="preserve"> Oprima este botón para moverse a la izquierda, si el cursor no se mueve más a la izquierda, no hay más opciones para la izquierda.</w:t>
      </w:r>
    </w:p>
    <w:p w:rsidR="00B12B22" w:rsidRPr="00F76B09" w:rsidRDefault="00B12B22" w:rsidP="00B12B22">
      <w:pPr>
        <w:spacing w:line="360" w:lineRule="auto"/>
        <w:ind w:left="720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266398" cy="286719"/>
            <wp:effectExtent l="76200" t="57150" r="38402" b="189531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-15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98" cy="286719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F76B09">
        <w:rPr>
          <w:lang w:val="es-PR"/>
        </w:rPr>
        <w:t xml:space="preserve"> Oprima este botón para moverse a la derecha, si el cursor no se mueve más a la derecha, no hay más opciones para la derecha.</w:t>
      </w:r>
    </w:p>
    <w:p w:rsidR="00B12B22" w:rsidRPr="00F76B09" w:rsidRDefault="00B12B22" w:rsidP="00B12B22">
      <w:pPr>
        <w:spacing w:line="360" w:lineRule="auto"/>
        <w:ind w:left="720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306414" cy="313338"/>
            <wp:effectExtent l="76200" t="57150" r="55536" b="181962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26" cy="315088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F76B09">
        <w:rPr>
          <w:lang w:val="es-PR"/>
        </w:rPr>
        <w:t xml:space="preserve">Oprima este botón para moverse hacia arriba, si el cursor no se mueve </w:t>
      </w:r>
      <w:r w:rsidR="00F76B09" w:rsidRPr="00F76B09">
        <w:rPr>
          <w:lang w:val="es-PR"/>
        </w:rPr>
        <w:t>más</w:t>
      </w:r>
      <w:r w:rsidRPr="00F76B09">
        <w:rPr>
          <w:lang w:val="es-PR"/>
        </w:rPr>
        <w:t xml:space="preserve"> hacia arriba, no hay más opciones hacia arriba.</w:t>
      </w:r>
    </w:p>
    <w:p w:rsidR="00B12B22" w:rsidRPr="00F76B09" w:rsidRDefault="00B12B22" w:rsidP="00B12B22">
      <w:pPr>
        <w:spacing w:line="360" w:lineRule="auto"/>
        <w:ind w:left="720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283464" cy="258701"/>
            <wp:effectExtent l="95250" t="57150" r="40386" b="141349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15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" cy="258701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F76B09">
        <w:rPr>
          <w:lang w:val="es-PR"/>
        </w:rPr>
        <w:t xml:space="preserve">Oprima este botón para moverse hacia abajo, si el cursor no se mueve </w:t>
      </w:r>
      <w:r w:rsidR="00F76B09" w:rsidRPr="00F76B09">
        <w:rPr>
          <w:lang w:val="es-PR"/>
        </w:rPr>
        <w:t>más</w:t>
      </w:r>
      <w:r w:rsidRPr="00F76B09">
        <w:rPr>
          <w:lang w:val="es-PR"/>
        </w:rPr>
        <w:t xml:space="preserve"> hacia abajo, no hay más opciones hacia abajo.</w:t>
      </w:r>
    </w:p>
    <w:p w:rsidR="00B12B22" w:rsidRPr="00F76B09" w:rsidRDefault="009C2092" w:rsidP="000B17AB">
      <w:pPr>
        <w:spacing w:line="360" w:lineRule="auto"/>
        <w:ind w:left="720"/>
        <w:rPr>
          <w:b/>
          <w:lang w:val="es-PR"/>
        </w:rPr>
      </w:pPr>
      <w:r w:rsidRPr="00F76B09">
        <w:rPr>
          <w:noProof/>
          <w:lang w:val="es-PR"/>
        </w:rPr>
        <w:pict>
          <v:shape id="_x0000_i1038" type="#_x0000_t75" style="width:25.5pt;height:38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" o:bullet="t">
            <v:imagedata r:id="rId11" o:title=""/>
            <o:lock v:ext="edit" aspectratio="f"/>
          </v:shape>
        </w:pict>
      </w:r>
      <w:r w:rsidR="003C07F0" w:rsidRPr="00F76B09">
        <w:rPr>
          <w:lang w:val="es-PR"/>
        </w:rPr>
        <w:t xml:space="preserve"> Oprima el botón del medio</w:t>
      </w:r>
      <w:r w:rsidR="00B12B22" w:rsidRPr="00F76B09">
        <w:rPr>
          <w:lang w:val="es-PR"/>
        </w:rPr>
        <w:t xml:space="preserve"> para seleccionar una opción </w:t>
      </w:r>
    </w:p>
    <w:p w:rsidR="001C1C88" w:rsidRPr="00F76B09" w:rsidRDefault="003C07F0" w:rsidP="00AB520A">
      <w:pPr>
        <w:pStyle w:val="Heading1"/>
        <w:rPr>
          <w:lang w:val="es-PR"/>
        </w:rPr>
      </w:pPr>
      <w:bookmarkStart w:id="1" w:name="_Toc216457145"/>
      <w:r w:rsidRPr="00F76B09">
        <w:rPr>
          <w:lang w:val="es-PR"/>
        </w:rPr>
        <w:t>P</w:t>
      </w:r>
      <w:r w:rsidR="002069A5" w:rsidRPr="00F76B09">
        <w:rPr>
          <w:lang w:val="es-PR"/>
        </w:rPr>
        <w:t>asos</w:t>
      </w:r>
      <w:r w:rsidR="00AB520A" w:rsidRPr="00F76B09">
        <w:rPr>
          <w:lang w:val="es-PR"/>
        </w:rPr>
        <w:t xml:space="preserve"> a seguir</w:t>
      </w:r>
      <w:r w:rsidR="002069A5" w:rsidRPr="00F76B09">
        <w:rPr>
          <w:lang w:val="es-PR"/>
        </w:rPr>
        <w:t xml:space="preserve"> </w:t>
      </w:r>
      <w:r w:rsidR="00AB520A" w:rsidRPr="00F76B09">
        <w:rPr>
          <w:lang w:val="es-PR"/>
        </w:rPr>
        <w:t>para trabajar con dispositivo eVote</w:t>
      </w:r>
      <w:bookmarkEnd w:id="1"/>
    </w:p>
    <w:p w:rsidR="00B12B22" w:rsidRPr="00F76B09" w:rsidRDefault="00B12B22" w:rsidP="00B12B22">
      <w:pPr>
        <w:pStyle w:val="ListParagraph"/>
        <w:ind w:left="1440"/>
        <w:rPr>
          <w:lang w:val="es-PR"/>
        </w:rPr>
      </w:pPr>
    </w:p>
    <w:p w:rsidR="00B12B22" w:rsidRPr="00F76B09" w:rsidRDefault="001C1C88" w:rsidP="00B12B22">
      <w:pPr>
        <w:pStyle w:val="ListParagraph"/>
        <w:numPr>
          <w:ilvl w:val="0"/>
          <w:numId w:val="1"/>
        </w:numPr>
        <w:rPr>
          <w:lang w:val="es-PR"/>
        </w:rPr>
      </w:pPr>
      <w:r w:rsidRPr="00F76B09">
        <w:rPr>
          <w:lang w:val="es-PR"/>
        </w:rPr>
        <w:t>Encender</w:t>
      </w:r>
      <w:r w:rsidR="002069A5" w:rsidRPr="00F76B09">
        <w:rPr>
          <w:lang w:val="es-PR"/>
        </w:rPr>
        <w:t xml:space="preserve"> computadora</w:t>
      </w:r>
    </w:p>
    <w:p w:rsidR="002069A5" w:rsidRPr="00F76B09" w:rsidRDefault="002069A5" w:rsidP="002069A5">
      <w:pPr>
        <w:pStyle w:val="ListParagraph"/>
        <w:numPr>
          <w:ilvl w:val="0"/>
          <w:numId w:val="1"/>
        </w:numPr>
        <w:rPr>
          <w:lang w:val="es-PR"/>
        </w:rPr>
      </w:pPr>
      <w:r w:rsidRPr="00F76B09">
        <w:rPr>
          <w:lang w:val="es-PR"/>
        </w:rPr>
        <w:lastRenderedPageBreak/>
        <w:t xml:space="preserve">Conectar </w:t>
      </w:r>
      <w:r w:rsidR="001C1C88" w:rsidRPr="00F76B09">
        <w:rPr>
          <w:lang w:val="es-PR"/>
        </w:rPr>
        <w:t xml:space="preserve">dispositivo </w:t>
      </w:r>
      <w:r w:rsidRPr="00F76B09">
        <w:rPr>
          <w:lang w:val="es-PR"/>
        </w:rPr>
        <w:t>e</w:t>
      </w:r>
      <w:r w:rsidR="00B12B22" w:rsidRPr="00F76B09">
        <w:rPr>
          <w:lang w:val="es-PR"/>
        </w:rPr>
        <w:t>V</w:t>
      </w:r>
      <w:r w:rsidRPr="00F76B09">
        <w:rPr>
          <w:lang w:val="es-PR"/>
        </w:rPr>
        <w:t xml:space="preserve">ote </w:t>
      </w:r>
      <w:r w:rsidR="001C1C88" w:rsidRPr="00F76B09">
        <w:rPr>
          <w:lang w:val="es-PR"/>
        </w:rPr>
        <w:t>a un enchufe de pared</w:t>
      </w:r>
    </w:p>
    <w:p w:rsidR="00AE3AA8" w:rsidRPr="00F76B09" w:rsidRDefault="00AE3AA8" w:rsidP="00AE3AA8">
      <w:pPr>
        <w:pStyle w:val="ListParagraph"/>
        <w:numPr>
          <w:ilvl w:val="0"/>
          <w:numId w:val="1"/>
        </w:numPr>
        <w:rPr>
          <w:lang w:val="es-PR"/>
        </w:rPr>
      </w:pPr>
      <w:r w:rsidRPr="00F76B09">
        <w:rPr>
          <w:lang w:val="es-PR"/>
        </w:rPr>
        <w:t>Conectar cable USB de dispositivo eVote a puerto USB de computadora</w:t>
      </w:r>
    </w:p>
    <w:p w:rsidR="00AE3AA8" w:rsidRPr="00F76B09" w:rsidRDefault="00AE3AA8" w:rsidP="002069A5">
      <w:pPr>
        <w:pStyle w:val="ListParagraph"/>
        <w:numPr>
          <w:ilvl w:val="0"/>
          <w:numId w:val="1"/>
        </w:numPr>
        <w:rPr>
          <w:lang w:val="es-PR"/>
        </w:rPr>
      </w:pPr>
      <w:r w:rsidRPr="00F76B09">
        <w:rPr>
          <w:lang w:val="es-PR"/>
        </w:rPr>
        <w:t>Abrir  Aplicación</w:t>
      </w:r>
      <w:r w:rsidR="00AB520A" w:rsidRPr="00F76B09">
        <w:rPr>
          <w:lang w:val="es-PR"/>
        </w:rPr>
        <w:t xml:space="preserve"> de Administrador</w:t>
      </w:r>
    </w:p>
    <w:p w:rsidR="006954E9" w:rsidRPr="00F76B09" w:rsidRDefault="00B12B22" w:rsidP="000B17AB">
      <w:pPr>
        <w:pStyle w:val="Heading1"/>
        <w:rPr>
          <w:lang w:val="es-PR"/>
        </w:rPr>
      </w:pPr>
      <w:bookmarkStart w:id="2" w:name="_Toc216457146"/>
      <w:r w:rsidRPr="00F76B09">
        <w:rPr>
          <w:lang w:val="es-PR"/>
        </w:rPr>
        <w:t>Guía</w:t>
      </w:r>
      <w:r w:rsidR="000E44F1" w:rsidRPr="00F76B09">
        <w:rPr>
          <w:lang w:val="es-PR"/>
        </w:rPr>
        <w:t xml:space="preserve"> </w:t>
      </w:r>
      <w:r w:rsidRPr="00F76B09">
        <w:rPr>
          <w:lang w:val="es-PR"/>
        </w:rPr>
        <w:t>Rápida</w:t>
      </w:r>
      <w:r w:rsidR="000E44F1" w:rsidRPr="00F76B09">
        <w:rPr>
          <w:lang w:val="es-PR"/>
        </w:rPr>
        <w:t xml:space="preserve"> para el Administrador</w:t>
      </w:r>
      <w:bookmarkEnd w:id="2"/>
    </w:p>
    <w:p w:rsidR="000E44F1" w:rsidRPr="00F76B09" w:rsidRDefault="000E44F1">
      <w:pPr>
        <w:rPr>
          <w:lang w:val="es-PR"/>
        </w:rPr>
      </w:pPr>
    </w:p>
    <w:p w:rsidR="002069A5" w:rsidRPr="00F76B09" w:rsidRDefault="009E7B7F">
      <w:pPr>
        <w:rPr>
          <w:rStyle w:val="Strong"/>
          <w:lang w:val="es-PR"/>
        </w:rPr>
      </w:pPr>
      <w:r w:rsidRPr="00F76B09">
        <w:rPr>
          <w:rStyle w:val="Strong"/>
          <w:lang w:val="es-PR"/>
        </w:rPr>
        <w:t>Entrar al Sistema</w:t>
      </w:r>
    </w:p>
    <w:p w:rsidR="00AE3AA8" w:rsidRPr="00F76B09" w:rsidRDefault="00AE3AA8">
      <w:pPr>
        <w:rPr>
          <w:lang w:val="es-PR"/>
        </w:rPr>
      </w:pPr>
    </w:p>
    <w:p w:rsidR="00AB520A" w:rsidRPr="00F76B09" w:rsidRDefault="00AE3AA8" w:rsidP="00AB520A">
      <w:pPr>
        <w:keepNext/>
        <w:jc w:val="center"/>
        <w:rPr>
          <w:lang w:val="es-PR"/>
        </w:rPr>
      </w:pPr>
      <w:r w:rsidRPr="00F76B09">
        <w:rPr>
          <w:lang w:val="es-PR"/>
        </w:rPr>
        <w:drawing>
          <wp:inline distT="0" distB="0" distL="0" distR="0">
            <wp:extent cx="2857500" cy="2857500"/>
            <wp:effectExtent l="19050" t="0" r="0" b="0"/>
            <wp:docPr id="10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E3AA8" w:rsidRPr="00F76B09" w:rsidRDefault="00AB520A" w:rsidP="00AB520A">
      <w:pPr>
        <w:pStyle w:val="Caption"/>
        <w:jc w:val="center"/>
      </w:pPr>
      <w:r w:rsidRPr="00F76B09">
        <w:t xml:space="preserve">Figura </w:t>
      </w:r>
      <w:fldSimple w:instr=" SEQ Figura \* ARABIC ">
        <w:r w:rsidR="009E7B7F" w:rsidRPr="00F76B09">
          <w:rPr>
            <w:noProof/>
          </w:rPr>
          <w:t>2</w:t>
        </w:r>
      </w:fldSimple>
    </w:p>
    <w:p w:rsidR="009E7B7F" w:rsidRPr="00F76B09" w:rsidRDefault="009E7B7F" w:rsidP="009E7B7F">
      <w:pPr>
        <w:rPr>
          <w:lang w:val="es-PR"/>
        </w:rPr>
      </w:pPr>
      <w:r w:rsidRPr="00F76B09">
        <w:rPr>
          <w:lang w:val="es-PR"/>
        </w:rPr>
        <w:t>Pasos a seguir</w:t>
      </w:r>
      <w:r w:rsidR="00F76B09" w:rsidRPr="00F76B09">
        <w:rPr>
          <w:lang w:val="es-PR"/>
        </w:rPr>
        <w:t>: (</w:t>
      </w:r>
      <w:r w:rsidRPr="00F76B09">
        <w:rPr>
          <w:lang w:val="es-PR"/>
        </w:rPr>
        <w:t>refiérase a la Figura 2)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>Seleccione el Precinto donde se encuentra de la lista de precintos que aparece en la lista de precintos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>Seleccione el numero de Unidad donde se encuentra de la lista de unidades para el precinto que selecciono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>Seleccione su nombre de la lista de oficiales que aparece en la pantalla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>En el blanco de Contraseña, escriba la contraseña que se le ha asignado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>Oprima el botón de “Someter”</w:t>
      </w:r>
    </w:p>
    <w:p w:rsidR="009E7B7F" w:rsidRPr="00F76B09" w:rsidRDefault="009E7B7F" w:rsidP="009E7B7F">
      <w:pPr>
        <w:pStyle w:val="ListParagraph"/>
        <w:numPr>
          <w:ilvl w:val="0"/>
          <w:numId w:val="6"/>
        </w:numPr>
        <w:rPr>
          <w:lang w:val="es-PR"/>
        </w:rPr>
      </w:pPr>
      <w:r w:rsidRPr="00F76B09">
        <w:rPr>
          <w:lang w:val="es-PR"/>
        </w:rPr>
        <w:t xml:space="preserve">Su  información será verificada, y si esta correcta se le permitirá acceso a la aplicación de administrador. Si algún campo esta incorrecto no se le permitirá acceso. </w:t>
      </w:r>
    </w:p>
    <w:p w:rsidR="002069A5" w:rsidRPr="00F76B09" w:rsidRDefault="002069A5">
      <w:pPr>
        <w:rPr>
          <w:lang w:val="es-PR"/>
        </w:rPr>
      </w:pPr>
    </w:p>
    <w:p w:rsidR="00AB520A" w:rsidRPr="00F76B09" w:rsidRDefault="00AE3AA8" w:rsidP="003D7BBA">
      <w:pPr>
        <w:rPr>
          <w:rStyle w:val="Strong"/>
          <w:lang w:val="es-PR"/>
        </w:rPr>
      </w:pPr>
      <w:r w:rsidRPr="00F76B09">
        <w:rPr>
          <w:rStyle w:val="Strong"/>
          <w:lang w:val="es-PR"/>
        </w:rPr>
        <w:t>Aplicación de Administrador</w:t>
      </w:r>
    </w:p>
    <w:p w:rsidR="003D7BBA" w:rsidRPr="00F76B09" w:rsidRDefault="003D7BBA" w:rsidP="003D7BBA">
      <w:pPr>
        <w:rPr>
          <w:rStyle w:val="Strong"/>
          <w:lang w:val="es-PR"/>
        </w:rPr>
      </w:pPr>
    </w:p>
    <w:p w:rsidR="00AE3AA8" w:rsidRPr="00F76B09" w:rsidRDefault="00CA3A96" w:rsidP="00CA3A96">
      <w:pPr>
        <w:rPr>
          <w:lang w:val="es-PR"/>
        </w:rPr>
      </w:pPr>
      <w:r w:rsidRPr="00F76B09">
        <w:rPr>
          <w:lang w:val="es-PR"/>
        </w:rPr>
        <w:t xml:space="preserve">La aplicación de Administrador se divide en cinco </w:t>
      </w:r>
      <w:r w:rsidR="00095625" w:rsidRPr="00F76B09">
        <w:rPr>
          <w:lang w:val="es-PR"/>
        </w:rPr>
        <w:t>aéreas</w:t>
      </w:r>
      <w:r w:rsidRPr="00F76B09">
        <w:rPr>
          <w:lang w:val="es-PR"/>
        </w:rPr>
        <w:t xml:space="preserve"> principales</w:t>
      </w:r>
    </w:p>
    <w:p w:rsidR="00F10639" w:rsidRPr="00F76B09" w:rsidRDefault="00F10639" w:rsidP="00F10639">
      <w:pPr>
        <w:rPr>
          <w:lang w:val="es-PR"/>
        </w:rPr>
      </w:pPr>
    </w:p>
    <w:p w:rsidR="00F10639" w:rsidRPr="00F76B09" w:rsidRDefault="00095625" w:rsidP="00F10639">
      <w:pPr>
        <w:rPr>
          <w:b/>
          <w:lang w:val="es-PR"/>
        </w:rPr>
      </w:pPr>
      <w:r w:rsidRPr="00F76B09">
        <w:rPr>
          <w:b/>
          <w:lang w:val="es-PR"/>
        </w:rPr>
        <w:t>Menú</w:t>
      </w:r>
      <w:r w:rsidR="00F10639" w:rsidRPr="00F76B09">
        <w:rPr>
          <w:b/>
          <w:lang w:val="es-PR"/>
        </w:rPr>
        <w:t xml:space="preserve"> de </w:t>
      </w:r>
      <w:r w:rsidR="003D7BBA" w:rsidRPr="00F76B09">
        <w:rPr>
          <w:b/>
          <w:lang w:val="es-PR"/>
        </w:rPr>
        <w:t>“</w:t>
      </w:r>
      <w:r w:rsidR="00F10639" w:rsidRPr="00F76B09">
        <w:rPr>
          <w:b/>
          <w:lang w:val="es-PR"/>
        </w:rPr>
        <w:t>File</w:t>
      </w:r>
      <w:r w:rsidR="003D7BBA" w:rsidRPr="00F76B09">
        <w:rPr>
          <w:b/>
          <w:lang w:val="es-PR"/>
        </w:rPr>
        <w:t>”</w:t>
      </w:r>
      <w:r w:rsidR="00822041" w:rsidRPr="00F76B09">
        <w:rPr>
          <w:b/>
          <w:lang w:val="es-PR"/>
        </w:rPr>
        <w:t xml:space="preserve">: </w:t>
      </w:r>
    </w:p>
    <w:p w:rsidR="00822041" w:rsidRPr="00F76B09" w:rsidRDefault="00822041" w:rsidP="003D7BBA">
      <w:pPr>
        <w:spacing w:line="360" w:lineRule="auto"/>
        <w:ind w:firstLine="720"/>
        <w:jc w:val="both"/>
        <w:rPr>
          <w:lang w:val="es-PR"/>
        </w:rPr>
      </w:pPr>
      <w:r w:rsidRPr="00F76B09">
        <w:rPr>
          <w:lang w:val="es-PR"/>
        </w:rPr>
        <w:t xml:space="preserve">El </w:t>
      </w:r>
      <w:r w:rsidR="003D7BBA" w:rsidRPr="00F76B09">
        <w:rPr>
          <w:lang w:val="es-PR"/>
        </w:rPr>
        <w:t>menú</w:t>
      </w:r>
      <w:r w:rsidRPr="00F76B09">
        <w:rPr>
          <w:lang w:val="es-PR"/>
        </w:rPr>
        <w:t xml:space="preserve"> de “File” permite que </w:t>
      </w:r>
      <w:r w:rsidR="003D7BBA" w:rsidRPr="00F76B09">
        <w:rPr>
          <w:lang w:val="es-PR"/>
        </w:rPr>
        <w:t xml:space="preserve">cierre la aplicación de administrador y le permite volver a la ventana de Entrar al Sistema. </w:t>
      </w:r>
    </w:p>
    <w:p w:rsidR="00F10639" w:rsidRPr="00F76B09" w:rsidRDefault="00095625" w:rsidP="00F10639">
      <w:pPr>
        <w:rPr>
          <w:b/>
          <w:lang w:val="es-PR"/>
        </w:rPr>
      </w:pPr>
      <w:r w:rsidRPr="00F76B09">
        <w:rPr>
          <w:b/>
          <w:lang w:val="es-PR"/>
        </w:rPr>
        <w:lastRenderedPageBreak/>
        <w:t>Menú</w:t>
      </w:r>
      <w:r w:rsidR="00F10639" w:rsidRPr="00F76B09">
        <w:rPr>
          <w:b/>
          <w:lang w:val="es-PR"/>
        </w:rPr>
        <w:t xml:space="preserve"> de Ayuda</w:t>
      </w:r>
      <w:r w:rsidR="00822041" w:rsidRPr="00F76B09">
        <w:rPr>
          <w:b/>
          <w:lang w:val="es-PR"/>
        </w:rPr>
        <w:t>:</w:t>
      </w:r>
    </w:p>
    <w:p w:rsidR="00822041" w:rsidRPr="00F76B09" w:rsidRDefault="003D7BBA" w:rsidP="003D7BBA">
      <w:pPr>
        <w:spacing w:line="360" w:lineRule="auto"/>
        <w:jc w:val="center"/>
        <w:rPr>
          <w:lang w:val="es-PR"/>
        </w:rPr>
      </w:pPr>
      <w:r w:rsidRPr="00F76B09">
        <w:rPr>
          <w:lang w:val="es-PR"/>
        </w:rPr>
        <w:t>Este menú contiene información sobre el sistema eVote y sus derechos de autor.</w:t>
      </w:r>
    </w:p>
    <w:p w:rsidR="00F10639" w:rsidRPr="00F76B09" w:rsidRDefault="00F10639" w:rsidP="00F10639">
      <w:pPr>
        <w:rPr>
          <w:b/>
          <w:lang w:val="es-PR"/>
        </w:rPr>
      </w:pPr>
      <w:r w:rsidRPr="00F76B09">
        <w:rPr>
          <w:b/>
          <w:lang w:val="es-PR"/>
        </w:rPr>
        <w:t>Pesta</w:t>
      </w:r>
      <w:r w:rsidR="00095625" w:rsidRPr="00F76B09">
        <w:rPr>
          <w:b/>
          <w:lang w:val="es-PR"/>
        </w:rPr>
        <w:t>ñ</w:t>
      </w:r>
      <w:r w:rsidRPr="00F76B09">
        <w:rPr>
          <w:b/>
          <w:lang w:val="es-PR"/>
        </w:rPr>
        <w:t>a de Registro</w:t>
      </w:r>
      <w:r w:rsidR="003D7BBA" w:rsidRPr="00F76B09">
        <w:rPr>
          <w:b/>
          <w:lang w:val="es-PR"/>
        </w:rPr>
        <w:t xml:space="preserve">: (refiérase a la Figura 3) </w:t>
      </w:r>
    </w:p>
    <w:p w:rsidR="00F10639" w:rsidRPr="00F76B09" w:rsidRDefault="00F10639" w:rsidP="00F10639">
      <w:pPr>
        <w:rPr>
          <w:lang w:val="es-PR"/>
        </w:rPr>
      </w:pPr>
    </w:p>
    <w:p w:rsidR="00AE3AA8" w:rsidRPr="00F76B09" w:rsidRDefault="00AE3AA8" w:rsidP="00AE3AA8">
      <w:pPr>
        <w:jc w:val="center"/>
        <w:rPr>
          <w:lang w:val="es-PR"/>
        </w:rPr>
      </w:pPr>
    </w:p>
    <w:p w:rsidR="00AB520A" w:rsidRPr="00F76B09" w:rsidRDefault="00AE3AA8" w:rsidP="00AB520A">
      <w:pPr>
        <w:keepNext/>
        <w:jc w:val="center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3733800" cy="2615033"/>
            <wp:effectExtent l="19050" t="0" r="0" b="0"/>
            <wp:docPr id="8" name="Picture 6" descr="\\fs.ece.uprm.edu\students\s802031797\Desktop\registr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fs.ece.uprm.edu\students\s802031797\Desktop\registro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1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5D" w:rsidRPr="00F76B09" w:rsidRDefault="0080515D" w:rsidP="0080515D">
      <w:pPr>
        <w:keepNext/>
        <w:rPr>
          <w:lang w:val="es-PR"/>
        </w:rPr>
      </w:pPr>
    </w:p>
    <w:p w:rsidR="0080515D" w:rsidRPr="00F76B09" w:rsidRDefault="00AB520A" w:rsidP="0080515D">
      <w:pPr>
        <w:pStyle w:val="Caption"/>
        <w:jc w:val="center"/>
      </w:pPr>
      <w:r w:rsidRPr="00F76B09">
        <w:t xml:space="preserve">Figura </w:t>
      </w:r>
      <w:fldSimple w:instr=" SEQ Figura \* ARABIC ">
        <w:r w:rsidR="009E7B7F" w:rsidRPr="00F76B09">
          <w:rPr>
            <w:noProof/>
          </w:rPr>
          <w:t>3</w:t>
        </w:r>
      </w:fldSimple>
    </w:p>
    <w:p w:rsidR="0080515D" w:rsidRPr="00F76B09" w:rsidRDefault="0080515D" w:rsidP="0080515D">
      <w:pPr>
        <w:rPr>
          <w:lang w:val="es-PR"/>
        </w:rPr>
      </w:pPr>
      <w:r w:rsidRPr="00F76B09">
        <w:rPr>
          <w:lang w:val="es-PR"/>
        </w:rPr>
        <w:t>Cuando una persona llegue a la estación de registro para ejercer su derecho al voto utilice la pestana de registro:</w:t>
      </w:r>
    </w:p>
    <w:p w:rsidR="0080515D" w:rsidRPr="00F76B09" w:rsidRDefault="00EA0404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Pídale</w:t>
      </w:r>
      <w:r w:rsidR="0080515D" w:rsidRPr="00F76B09">
        <w:rPr>
          <w:lang w:val="es-PR"/>
        </w:rPr>
        <w:t xml:space="preserve"> la tarjeta de elector a la persona</w:t>
      </w:r>
    </w:p>
    <w:p w:rsidR="0080515D" w:rsidRPr="00F76B09" w:rsidRDefault="0080515D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Verifique que la foto en la tarjeta es de la persona que se la ha entregado</w:t>
      </w:r>
    </w:p>
    <w:p w:rsidR="0080515D" w:rsidRPr="00F76B09" w:rsidRDefault="0080515D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 xml:space="preserve">Escriba el numero electoral que aparece en la tarjeta en el blanco de “Numero Electoral” </w:t>
      </w:r>
    </w:p>
    <w:p w:rsidR="0080515D" w:rsidRPr="00F76B09" w:rsidRDefault="0080515D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Oprima el botón de “Verificar”</w:t>
      </w:r>
    </w:p>
    <w:p w:rsidR="0080515D" w:rsidRPr="00F76B09" w:rsidRDefault="0080515D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 xml:space="preserve">Si la persona no ha votado anteriormente, y pertenece a ese Precinto y Unidad, la </w:t>
      </w:r>
      <w:r w:rsidR="00EA0404" w:rsidRPr="00F76B09">
        <w:rPr>
          <w:lang w:val="es-PR"/>
        </w:rPr>
        <w:t>lista</w:t>
      </w:r>
      <w:r w:rsidRPr="00F76B09">
        <w:rPr>
          <w:lang w:val="es-PR"/>
        </w:rPr>
        <w:t xml:space="preserve"> de casetas se activara (cambiara de gris a blanco). De lo contrario, la lista </w:t>
      </w:r>
      <w:r w:rsidR="00EA0404" w:rsidRPr="00F76B09">
        <w:rPr>
          <w:lang w:val="es-PR"/>
        </w:rPr>
        <w:t>no se activara ya que la persona no tiene autorización para votar en esa unidad, ya sea porque ha votado anteriormente o porque no esa asignado a esa unidad.</w:t>
      </w:r>
    </w:p>
    <w:p w:rsidR="00EA0404" w:rsidRPr="00F76B09" w:rsidRDefault="00EA0404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Escoja la primera caseta disponible en la lista de Casetas</w:t>
      </w:r>
    </w:p>
    <w:p w:rsidR="00EA0404" w:rsidRPr="00F76B09" w:rsidRDefault="00EA0404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Oprima Asignas</w:t>
      </w:r>
    </w:p>
    <w:p w:rsidR="00EA0404" w:rsidRPr="00F76B09" w:rsidRDefault="00EA0404" w:rsidP="0080515D">
      <w:pPr>
        <w:pStyle w:val="ListParagraph"/>
        <w:numPr>
          <w:ilvl w:val="0"/>
          <w:numId w:val="7"/>
        </w:numPr>
        <w:rPr>
          <w:lang w:val="es-PR"/>
        </w:rPr>
      </w:pPr>
      <w:r w:rsidRPr="00F76B09">
        <w:rPr>
          <w:lang w:val="es-PR"/>
        </w:rPr>
        <w:t>Dirija al elector a la caseta que fue asignada</w:t>
      </w:r>
    </w:p>
    <w:p w:rsidR="00EA0404" w:rsidRPr="00F76B09" w:rsidRDefault="00EA0404" w:rsidP="00EA0404">
      <w:pPr>
        <w:pStyle w:val="ListParagraph"/>
        <w:rPr>
          <w:lang w:val="es-PR"/>
        </w:rPr>
      </w:pPr>
    </w:p>
    <w:p w:rsidR="00EA0404" w:rsidRPr="00F76B09" w:rsidRDefault="00EA0404" w:rsidP="00EA0404">
      <w:pPr>
        <w:pStyle w:val="ListParagraph"/>
        <w:ind w:left="0"/>
        <w:rPr>
          <w:lang w:val="es-PR"/>
        </w:rPr>
      </w:pPr>
      <w:r w:rsidRPr="00F76B09">
        <w:rPr>
          <w:lang w:val="es-PR"/>
        </w:rPr>
        <w:t>Si se encuentra que hay un problema con una caseta y no se puede asignar a un elector, ciérrela con la sección de Manejo de Caseta:</w:t>
      </w:r>
    </w:p>
    <w:p w:rsidR="00EA0404" w:rsidRPr="00F76B09" w:rsidRDefault="00EA0404" w:rsidP="00EA0404">
      <w:pPr>
        <w:pStyle w:val="ListParagraph"/>
        <w:numPr>
          <w:ilvl w:val="0"/>
          <w:numId w:val="8"/>
        </w:numPr>
        <w:rPr>
          <w:lang w:val="es-PR"/>
        </w:rPr>
      </w:pPr>
      <w:r w:rsidRPr="00F76B09">
        <w:rPr>
          <w:lang w:val="es-PR"/>
        </w:rPr>
        <w:t>En la lista de “Cerrar Caseta” escoja el numero de caseta de la caseta que va a cerrar</w:t>
      </w:r>
    </w:p>
    <w:p w:rsidR="00EA0404" w:rsidRPr="00F76B09" w:rsidRDefault="00EA0404" w:rsidP="00EA0404">
      <w:pPr>
        <w:pStyle w:val="ListParagraph"/>
        <w:numPr>
          <w:ilvl w:val="0"/>
          <w:numId w:val="8"/>
        </w:numPr>
        <w:rPr>
          <w:lang w:val="es-PR"/>
        </w:rPr>
      </w:pPr>
      <w:r w:rsidRPr="00F76B09">
        <w:rPr>
          <w:lang w:val="es-PR"/>
        </w:rPr>
        <w:t>Oprima el botón de “Cerrar”</w:t>
      </w:r>
    </w:p>
    <w:p w:rsidR="00EA0404" w:rsidRPr="00F76B09" w:rsidRDefault="00EA0404" w:rsidP="00EA0404">
      <w:pPr>
        <w:rPr>
          <w:lang w:val="es-PR"/>
        </w:rPr>
      </w:pPr>
      <w:r w:rsidRPr="00F76B09">
        <w:rPr>
          <w:lang w:val="es-PR"/>
        </w:rPr>
        <w:t xml:space="preserve">Para abrir una caseta: </w:t>
      </w:r>
    </w:p>
    <w:p w:rsidR="00EA0404" w:rsidRPr="00F76B09" w:rsidRDefault="00EA0404" w:rsidP="00EA0404">
      <w:pPr>
        <w:pStyle w:val="ListParagraph"/>
        <w:numPr>
          <w:ilvl w:val="0"/>
          <w:numId w:val="9"/>
        </w:numPr>
        <w:rPr>
          <w:lang w:val="es-PR"/>
        </w:rPr>
      </w:pPr>
      <w:r w:rsidRPr="00F76B09">
        <w:rPr>
          <w:lang w:val="es-PR"/>
        </w:rPr>
        <w:t>En la lista de “Abrir Caseta” escoja el numero de caseta de la caseta que no se va a abrir</w:t>
      </w:r>
    </w:p>
    <w:p w:rsidR="00EA0404" w:rsidRPr="00F76B09" w:rsidRDefault="00EA0404" w:rsidP="00EA0404">
      <w:pPr>
        <w:pStyle w:val="ListParagraph"/>
        <w:numPr>
          <w:ilvl w:val="0"/>
          <w:numId w:val="9"/>
        </w:numPr>
        <w:rPr>
          <w:lang w:val="es-PR"/>
        </w:rPr>
      </w:pPr>
      <w:r w:rsidRPr="00F76B09">
        <w:rPr>
          <w:lang w:val="es-PR"/>
        </w:rPr>
        <w:t>Oprima el botón de “Abrir”</w:t>
      </w:r>
    </w:p>
    <w:p w:rsidR="00EA0404" w:rsidRPr="00F76B09" w:rsidRDefault="00EA0404" w:rsidP="00EA0404">
      <w:pPr>
        <w:rPr>
          <w:lang w:val="es-PR"/>
        </w:rPr>
      </w:pPr>
    </w:p>
    <w:p w:rsidR="00AE3AA8" w:rsidRPr="00F76B09" w:rsidRDefault="00F10639" w:rsidP="00F10639">
      <w:pPr>
        <w:rPr>
          <w:b/>
          <w:lang w:val="es-PR"/>
        </w:rPr>
      </w:pPr>
      <w:r w:rsidRPr="00F76B09">
        <w:rPr>
          <w:b/>
          <w:lang w:val="es-PR"/>
        </w:rPr>
        <w:t>Pesta</w:t>
      </w:r>
      <w:r w:rsidR="00095625" w:rsidRPr="00F76B09">
        <w:rPr>
          <w:b/>
          <w:lang w:val="es-PR"/>
        </w:rPr>
        <w:t>ñ</w:t>
      </w:r>
      <w:r w:rsidRPr="00F76B09">
        <w:rPr>
          <w:b/>
          <w:lang w:val="es-PR"/>
        </w:rPr>
        <w:t>a de Status</w:t>
      </w:r>
      <w:r w:rsidR="00924CDC" w:rsidRPr="00F76B09">
        <w:rPr>
          <w:b/>
          <w:lang w:val="es-PR"/>
        </w:rPr>
        <w:t>: (refiérase a la Figura 4)</w:t>
      </w:r>
    </w:p>
    <w:p w:rsidR="00AE3AA8" w:rsidRPr="00F76B09" w:rsidRDefault="00AE3AA8" w:rsidP="00AE3AA8">
      <w:pPr>
        <w:jc w:val="center"/>
        <w:rPr>
          <w:lang w:val="es-PR"/>
        </w:rPr>
      </w:pPr>
    </w:p>
    <w:p w:rsidR="00AB520A" w:rsidRPr="00F76B09" w:rsidRDefault="00AE3AA8" w:rsidP="00AB520A">
      <w:pPr>
        <w:keepNext/>
        <w:jc w:val="center"/>
        <w:rPr>
          <w:lang w:val="es-PR"/>
        </w:rPr>
      </w:pPr>
      <w:r w:rsidRPr="00F76B09">
        <w:rPr>
          <w:noProof/>
          <w:lang w:val="es-PR"/>
        </w:rPr>
        <w:drawing>
          <wp:inline distT="0" distB="0" distL="0" distR="0">
            <wp:extent cx="3526473" cy="2457450"/>
            <wp:effectExtent l="19050" t="0" r="0" b="0"/>
            <wp:docPr id="9" name="Picture 7" descr="\\fs.ece.uprm.edu\students\s802031797\Desktop\statu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fs.ece.uprm.edu\students\s802031797\Desktop\status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473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7F" w:rsidRPr="00F76B09" w:rsidRDefault="009E7B7F" w:rsidP="009E7B7F">
      <w:pPr>
        <w:keepNext/>
        <w:rPr>
          <w:lang w:val="es-PR"/>
        </w:rPr>
      </w:pPr>
    </w:p>
    <w:p w:rsidR="002069A5" w:rsidRPr="00F76B09" w:rsidRDefault="00AB520A" w:rsidP="00AB520A">
      <w:pPr>
        <w:pStyle w:val="Caption"/>
        <w:jc w:val="center"/>
      </w:pPr>
      <w:r w:rsidRPr="00F76B09">
        <w:t xml:space="preserve">Figura </w:t>
      </w:r>
      <w:fldSimple w:instr=" SEQ Figura \* ARABIC ">
        <w:r w:rsidR="009E7B7F" w:rsidRPr="00F76B09">
          <w:rPr>
            <w:noProof/>
          </w:rPr>
          <w:t>4</w:t>
        </w:r>
      </w:fldSimple>
    </w:p>
    <w:p w:rsidR="00EE292D" w:rsidRPr="00F76B09" w:rsidRDefault="00EE292D" w:rsidP="00EE292D">
      <w:pPr>
        <w:rPr>
          <w:lang w:val="es-PR"/>
        </w:rPr>
      </w:pPr>
    </w:p>
    <w:p w:rsidR="00EE292D" w:rsidRPr="00F76B09" w:rsidRDefault="00EE292D" w:rsidP="00EE292D">
      <w:pPr>
        <w:rPr>
          <w:lang w:val="es-PR"/>
        </w:rPr>
      </w:pPr>
      <w:r w:rsidRPr="00F76B09">
        <w:rPr>
          <w:lang w:val="es-PR"/>
        </w:rPr>
        <w:t>La pestana de “Status” se utiliza para verificar el estado de una caseta.</w:t>
      </w:r>
    </w:p>
    <w:p w:rsidR="00EE292D" w:rsidRPr="00F76B09" w:rsidRDefault="00EE292D" w:rsidP="00EE292D">
      <w:pPr>
        <w:rPr>
          <w:lang w:val="es-PR"/>
        </w:rPr>
      </w:pPr>
      <w:r w:rsidRPr="00F76B09">
        <w:rPr>
          <w:lang w:val="es-PR"/>
        </w:rPr>
        <w:t>Para verificar el estado de una caseta:</w:t>
      </w:r>
    </w:p>
    <w:p w:rsidR="00EE292D" w:rsidRPr="00F76B09" w:rsidRDefault="00EE292D" w:rsidP="00EE292D">
      <w:pPr>
        <w:rPr>
          <w:lang w:val="es-PR"/>
        </w:rPr>
      </w:pPr>
    </w:p>
    <w:p w:rsidR="00EE292D" w:rsidRPr="00F76B09" w:rsidRDefault="00F76B09" w:rsidP="00EE292D">
      <w:pPr>
        <w:rPr>
          <w:lang w:val="es-PR"/>
        </w:rPr>
      </w:pPr>
      <w:r w:rsidRPr="00F76B09">
        <w:rPr>
          <w:lang w:val="es-PR"/>
        </w:rPr>
        <w:t>1) Seleccione</w:t>
      </w:r>
      <w:r w:rsidR="00EE292D" w:rsidRPr="00F76B09">
        <w:rPr>
          <w:lang w:val="es-PR"/>
        </w:rPr>
        <w:t xml:space="preserve"> el </w:t>
      </w:r>
      <w:r w:rsidRPr="00F76B09">
        <w:rPr>
          <w:lang w:val="es-PR"/>
        </w:rPr>
        <w:t>número</w:t>
      </w:r>
      <w:r w:rsidR="00EE292D" w:rsidRPr="00F76B09">
        <w:rPr>
          <w:lang w:val="es-PR"/>
        </w:rPr>
        <w:t xml:space="preserve"> de la caseta a verificar en la lista al lado de “Caseta”</w:t>
      </w:r>
    </w:p>
    <w:p w:rsidR="00EE292D" w:rsidRPr="00F76B09" w:rsidRDefault="00EE292D" w:rsidP="00EE292D">
      <w:pPr>
        <w:rPr>
          <w:lang w:val="es-PR"/>
        </w:rPr>
      </w:pPr>
      <w:r w:rsidRPr="00F76B09">
        <w:rPr>
          <w:lang w:val="es-PR"/>
        </w:rPr>
        <w:t>2) Oprima el botón de “Ver Status”</w:t>
      </w:r>
    </w:p>
    <w:p w:rsidR="00EE292D" w:rsidRPr="00F76B09" w:rsidRDefault="00EE292D" w:rsidP="00EE292D">
      <w:pPr>
        <w:rPr>
          <w:lang w:val="es-PR"/>
        </w:rPr>
      </w:pPr>
      <w:r w:rsidRPr="00F76B09">
        <w:rPr>
          <w:lang w:val="es-PR"/>
        </w:rPr>
        <w:t xml:space="preserve">3) </w:t>
      </w:r>
      <w:r w:rsidR="002900E4" w:rsidRPr="00F76B09">
        <w:rPr>
          <w:lang w:val="es-PR"/>
        </w:rPr>
        <w:t>En el blanco de “Estado” aparecerá el estado del dispositivo en esa caseta</w:t>
      </w:r>
    </w:p>
    <w:p w:rsidR="002900E4" w:rsidRPr="00F76B09" w:rsidRDefault="002900E4" w:rsidP="00EE292D">
      <w:pPr>
        <w:rPr>
          <w:lang w:val="es-PR"/>
        </w:rPr>
      </w:pPr>
      <w:r w:rsidRPr="00F76B09">
        <w:rPr>
          <w:lang w:val="es-PR"/>
        </w:rPr>
        <w:t>4) En el blanco de “Estado de la impresora” aparecerá el estado actual de la impresora en esa caseta</w:t>
      </w:r>
    </w:p>
    <w:p w:rsidR="00EE292D" w:rsidRPr="00F76B09" w:rsidRDefault="00EE292D" w:rsidP="00EE292D">
      <w:pPr>
        <w:rPr>
          <w:lang w:val="es-PR"/>
        </w:rPr>
      </w:pPr>
    </w:p>
    <w:p w:rsidR="00EE292D" w:rsidRPr="00F76B09" w:rsidRDefault="00EE292D" w:rsidP="00EE292D">
      <w:pPr>
        <w:rPr>
          <w:lang w:val="es-PR"/>
        </w:rPr>
      </w:pPr>
    </w:p>
    <w:p w:rsidR="009E7B7F" w:rsidRPr="00F76B09" w:rsidRDefault="00F10639" w:rsidP="009E7B7F">
      <w:pPr>
        <w:rPr>
          <w:b/>
          <w:lang w:val="es-PR"/>
        </w:rPr>
      </w:pPr>
      <w:r w:rsidRPr="00F76B09">
        <w:rPr>
          <w:b/>
          <w:lang w:val="es-PR"/>
        </w:rPr>
        <w:t>Pesta</w:t>
      </w:r>
      <w:r w:rsidR="00095625" w:rsidRPr="00F76B09">
        <w:rPr>
          <w:b/>
          <w:lang w:val="es-PR"/>
        </w:rPr>
        <w:t>ñ</w:t>
      </w:r>
      <w:r w:rsidRPr="00F76B09">
        <w:rPr>
          <w:b/>
          <w:lang w:val="es-PR"/>
        </w:rPr>
        <w:t>a de Historial</w:t>
      </w:r>
      <w:r w:rsidR="00924CDC" w:rsidRPr="00F76B09">
        <w:rPr>
          <w:b/>
          <w:lang w:val="es-PR"/>
        </w:rPr>
        <w:t>: (refiérase a la Figura 5)</w:t>
      </w:r>
    </w:p>
    <w:p w:rsidR="00924CDC" w:rsidRPr="00F76B09" w:rsidRDefault="00924CDC" w:rsidP="009E7B7F">
      <w:pPr>
        <w:rPr>
          <w:b/>
          <w:lang w:val="es-PR"/>
        </w:rPr>
      </w:pPr>
    </w:p>
    <w:p w:rsidR="009E7B7F" w:rsidRPr="00F76B09" w:rsidRDefault="009E7B7F" w:rsidP="00EE292D">
      <w:pPr>
        <w:keepNext/>
        <w:jc w:val="center"/>
        <w:rPr>
          <w:lang w:val="es-PR"/>
        </w:rPr>
      </w:pPr>
      <w:r w:rsidRPr="00F76B09">
        <w:rPr>
          <w:lang w:val="es-PR"/>
        </w:rPr>
        <w:lastRenderedPageBreak/>
        <w:drawing>
          <wp:inline distT="0" distB="0" distL="0" distR="0">
            <wp:extent cx="3629025" cy="2524248"/>
            <wp:effectExtent l="19050" t="0" r="9525" b="0"/>
            <wp:docPr id="11" name="Picture 3" descr="\\fs.ece.uprm.edu\students\s802031797\Desktop\historia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fs.ece.uprm.edu\students\s802031797\Desktop\historial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52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7F" w:rsidRPr="00F76B09" w:rsidRDefault="009E7B7F" w:rsidP="003C07F0">
      <w:pPr>
        <w:pStyle w:val="Caption"/>
        <w:jc w:val="center"/>
      </w:pPr>
      <w:r w:rsidRPr="00F76B09">
        <w:t xml:space="preserve">Figura </w:t>
      </w:r>
      <w:fldSimple w:instr=" SEQ Figura \* ARABIC ">
        <w:r w:rsidRPr="00F76B09">
          <w:rPr>
            <w:noProof/>
          </w:rPr>
          <w:t>5</w:t>
        </w:r>
      </w:fldSimple>
    </w:p>
    <w:p w:rsidR="002069A5" w:rsidRPr="00F76B09" w:rsidRDefault="00EF794C">
      <w:pPr>
        <w:rPr>
          <w:lang w:val="es-PR"/>
        </w:rPr>
      </w:pPr>
      <w:r w:rsidRPr="00F76B09">
        <w:rPr>
          <w:lang w:val="es-PR"/>
        </w:rPr>
        <w:t xml:space="preserve">La pestaña de Historial permite que se vea que electores fueron asignados a una caseta en particular y por cual </w:t>
      </w:r>
      <w:r w:rsidR="00F76B09" w:rsidRPr="00F76B09">
        <w:rPr>
          <w:lang w:val="es-PR"/>
        </w:rPr>
        <w:t xml:space="preserve">Oficial. </w:t>
      </w:r>
      <w:r w:rsidRPr="00F76B09">
        <w:rPr>
          <w:lang w:val="es-PR"/>
        </w:rPr>
        <w:t>Para ver esta información:</w:t>
      </w:r>
    </w:p>
    <w:p w:rsidR="00EF794C" w:rsidRPr="00F76B09" w:rsidRDefault="00EF794C" w:rsidP="00EF794C">
      <w:pPr>
        <w:pStyle w:val="ListParagraph"/>
        <w:numPr>
          <w:ilvl w:val="0"/>
          <w:numId w:val="10"/>
        </w:numPr>
        <w:rPr>
          <w:lang w:val="es-PR"/>
        </w:rPr>
      </w:pPr>
      <w:r w:rsidRPr="00F76B09">
        <w:rPr>
          <w:lang w:val="es-PR"/>
        </w:rPr>
        <w:t>De la lista de casetas, seleccione en numero la caseta cuyo historial desea verificar</w:t>
      </w:r>
    </w:p>
    <w:p w:rsidR="00EF794C" w:rsidRPr="00F76B09" w:rsidRDefault="00EF794C" w:rsidP="00EF794C">
      <w:pPr>
        <w:pStyle w:val="ListParagraph"/>
        <w:numPr>
          <w:ilvl w:val="0"/>
          <w:numId w:val="10"/>
        </w:numPr>
        <w:rPr>
          <w:lang w:val="es-PR"/>
        </w:rPr>
      </w:pPr>
      <w:r w:rsidRPr="00F76B09">
        <w:rPr>
          <w:lang w:val="es-PR"/>
        </w:rPr>
        <w:t>Oprima el botón de “Ver Historial”</w:t>
      </w:r>
    </w:p>
    <w:p w:rsidR="00EF794C" w:rsidRPr="00F76B09" w:rsidRDefault="00EF794C" w:rsidP="00EF794C">
      <w:pPr>
        <w:pStyle w:val="ListParagraph"/>
        <w:numPr>
          <w:ilvl w:val="0"/>
          <w:numId w:val="10"/>
        </w:numPr>
        <w:rPr>
          <w:lang w:val="es-PR"/>
        </w:rPr>
      </w:pPr>
      <w:r w:rsidRPr="00F76B09">
        <w:rPr>
          <w:lang w:val="es-PR"/>
        </w:rPr>
        <w:t>En el encasillado en la parte de debajo de la pestaña aparecerá una lista de números electorales y de oficiales que asignaron a la persona con ese número electoral a esa caseta.</w:t>
      </w:r>
    </w:p>
    <w:p w:rsidR="003C07F0" w:rsidRPr="00F76B09" w:rsidRDefault="0055108C" w:rsidP="00AB520A">
      <w:pPr>
        <w:pStyle w:val="Heading1"/>
        <w:rPr>
          <w:lang w:val="es-PR"/>
        </w:rPr>
      </w:pPr>
      <w:bookmarkStart w:id="3" w:name="_Toc216457147"/>
      <w:r w:rsidRPr="00F76B09">
        <w:rPr>
          <w:lang w:val="es-PR"/>
        </w:rPr>
        <w:t xml:space="preserve">Mensajes de </w:t>
      </w:r>
      <w:r w:rsidR="00983671" w:rsidRPr="00F76B09">
        <w:rPr>
          <w:lang w:val="es-PR"/>
        </w:rPr>
        <w:t>Error</w:t>
      </w:r>
      <w:bookmarkEnd w:id="3"/>
    </w:p>
    <w:p w:rsidR="0055108C" w:rsidRPr="00F76B09" w:rsidRDefault="0055108C" w:rsidP="0055108C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  <w:r w:rsidRPr="00F76B09">
        <w:rPr>
          <w:lang w:val="es-PR"/>
        </w:rPr>
        <w:t>Errores de Dispositivo:</w:t>
      </w: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  <w:r w:rsidRPr="00F76B09">
        <w:rPr>
          <w:b/>
          <w:lang w:val="es-PR"/>
        </w:rPr>
        <w:t>“Error – favor de ver oficial”</w:t>
      </w:r>
      <w:r w:rsidR="0055108C" w:rsidRPr="00F76B09">
        <w:rPr>
          <w:lang w:val="es-PR"/>
        </w:rPr>
        <w:t xml:space="preserve">: </w:t>
      </w:r>
      <w:r w:rsidR="00983671" w:rsidRPr="00F76B09">
        <w:rPr>
          <w:lang w:val="es-PR"/>
        </w:rPr>
        <w:t>No Hay Comunicación entre el dispositivo eVote y la computadora de administrador</w:t>
      </w:r>
    </w:p>
    <w:p w:rsidR="00FD4866" w:rsidRPr="00F76B09" w:rsidRDefault="00FD4866" w:rsidP="00FD4866">
      <w:pPr>
        <w:rPr>
          <w:lang w:val="es-PR"/>
        </w:rPr>
      </w:pPr>
      <w:r w:rsidRPr="00F76B09">
        <w:rPr>
          <w:b/>
          <w:lang w:val="es-PR"/>
        </w:rPr>
        <w:t>“---Error---</w:t>
      </w:r>
      <w:r w:rsidR="0055108C" w:rsidRPr="00F76B09">
        <w:rPr>
          <w:b/>
          <w:lang w:val="es-PR"/>
        </w:rPr>
        <w:t>”</w:t>
      </w:r>
      <w:r w:rsidRPr="00F76B09">
        <w:rPr>
          <w:lang w:val="es-PR"/>
        </w:rPr>
        <w:t>: Hubo un erro</w:t>
      </w:r>
      <w:r w:rsidR="00983671" w:rsidRPr="00F76B09">
        <w:rPr>
          <w:lang w:val="es-PR"/>
        </w:rPr>
        <w:t>r al tratar de imprimir. Aquí se incluye errores al recibir texto del dispositivo eVote.</w:t>
      </w: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  <w:r w:rsidRPr="00F76B09">
        <w:rPr>
          <w:lang w:val="es-PR"/>
        </w:rPr>
        <w:t>Errores de Impresora:</w:t>
      </w:r>
    </w:p>
    <w:p w:rsidR="00FD4866" w:rsidRPr="00F76B09" w:rsidRDefault="00FD4866" w:rsidP="00FD4866">
      <w:pPr>
        <w:rPr>
          <w:lang w:val="es-PR"/>
        </w:rPr>
      </w:pPr>
    </w:p>
    <w:p w:rsidR="00FD4866" w:rsidRPr="00F76B09" w:rsidRDefault="00FD4866" w:rsidP="00FD4866">
      <w:pPr>
        <w:rPr>
          <w:lang w:val="es-PR"/>
        </w:rPr>
      </w:pPr>
      <w:r w:rsidRPr="00F76B09">
        <w:rPr>
          <w:lang w:val="es-PR"/>
        </w:rPr>
        <w:t xml:space="preserve">Si una Impresora se encuentra sin papel, desconectada o dañada la aplicación de </w:t>
      </w:r>
      <w:r w:rsidR="0055108C" w:rsidRPr="00F76B09">
        <w:rPr>
          <w:lang w:val="es-PR"/>
        </w:rPr>
        <w:t>administrador</w:t>
      </w:r>
      <w:r w:rsidRPr="00F76B09">
        <w:rPr>
          <w:lang w:val="es-PR"/>
        </w:rPr>
        <w:t xml:space="preserve"> no permitirá que se le asigne esa caseta a una persona. </w:t>
      </w:r>
      <w:r w:rsidR="00983671" w:rsidRPr="00F76B09">
        <w:rPr>
          <w:lang w:val="es-PR"/>
        </w:rPr>
        <w:t xml:space="preserve">Si la aplicación de administrador no le permite asignar una caseta aunque aparezca en la lista de casetas vacías, </w:t>
      </w:r>
      <w:r w:rsidRPr="00F76B09">
        <w:rPr>
          <w:lang w:val="es-PR"/>
        </w:rPr>
        <w:t xml:space="preserve"> verifique la cantidad de papel que le queda a la impresora y verifique </w:t>
      </w:r>
      <w:r w:rsidR="00983671" w:rsidRPr="00F76B09">
        <w:rPr>
          <w:lang w:val="es-PR"/>
        </w:rPr>
        <w:t>el status del dispositivo en la aplicación de administrador.</w:t>
      </w:r>
    </w:p>
    <w:p w:rsidR="00FD4866" w:rsidRPr="00F76B09" w:rsidRDefault="00FD4866" w:rsidP="000B17AB">
      <w:pPr>
        <w:pStyle w:val="Heading1"/>
        <w:rPr>
          <w:lang w:val="es-PR"/>
        </w:rPr>
      </w:pPr>
    </w:p>
    <w:sectPr w:rsidR="00FD4866" w:rsidRPr="00F76B09" w:rsidSect="00B55C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6" type="#_x0000_t75" style="width:25.5pt;height:38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" o:bullet="t">
        <v:imagedata r:id="rId1" o:title=""/>
        <o:lock v:ext="edit" aspectratio="f"/>
      </v:shape>
    </w:pict>
  </w:numPicBullet>
  <w:abstractNum w:abstractNumId="0">
    <w:nsid w:val="066F0527"/>
    <w:multiLevelType w:val="hybridMultilevel"/>
    <w:tmpl w:val="F7F87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77D8"/>
    <w:multiLevelType w:val="hybridMultilevel"/>
    <w:tmpl w:val="23D86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94D18"/>
    <w:multiLevelType w:val="hybridMultilevel"/>
    <w:tmpl w:val="B1048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61159"/>
    <w:multiLevelType w:val="hybridMultilevel"/>
    <w:tmpl w:val="EBA47886"/>
    <w:lvl w:ilvl="0" w:tplc="C0E477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5E148E"/>
    <w:multiLevelType w:val="hybridMultilevel"/>
    <w:tmpl w:val="12B2B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50527"/>
    <w:multiLevelType w:val="hybridMultilevel"/>
    <w:tmpl w:val="794CC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46155"/>
    <w:multiLevelType w:val="hybridMultilevel"/>
    <w:tmpl w:val="EBA47886"/>
    <w:lvl w:ilvl="0" w:tplc="C0E477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941340"/>
    <w:multiLevelType w:val="hybridMultilevel"/>
    <w:tmpl w:val="71683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A4DBF"/>
    <w:multiLevelType w:val="hybridMultilevel"/>
    <w:tmpl w:val="C7B63C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930CC2"/>
    <w:multiLevelType w:val="hybridMultilevel"/>
    <w:tmpl w:val="4A7E12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savePreviewPicture/>
  <w:compat/>
  <w:rsids>
    <w:rsidRoot w:val="005E51D2"/>
    <w:rsid w:val="0001106E"/>
    <w:rsid w:val="0008170B"/>
    <w:rsid w:val="00095625"/>
    <w:rsid w:val="00097876"/>
    <w:rsid w:val="000B17AB"/>
    <w:rsid w:val="000E44F1"/>
    <w:rsid w:val="001C1C88"/>
    <w:rsid w:val="002069A5"/>
    <w:rsid w:val="00215C1C"/>
    <w:rsid w:val="002900E4"/>
    <w:rsid w:val="003C07F0"/>
    <w:rsid w:val="003D7BBA"/>
    <w:rsid w:val="003F280C"/>
    <w:rsid w:val="004548F4"/>
    <w:rsid w:val="0055108C"/>
    <w:rsid w:val="005E51D2"/>
    <w:rsid w:val="006345CB"/>
    <w:rsid w:val="006954E9"/>
    <w:rsid w:val="00770D13"/>
    <w:rsid w:val="007B7A69"/>
    <w:rsid w:val="0080515D"/>
    <w:rsid w:val="00822041"/>
    <w:rsid w:val="008F71F7"/>
    <w:rsid w:val="00924CDC"/>
    <w:rsid w:val="00943120"/>
    <w:rsid w:val="00983671"/>
    <w:rsid w:val="009C2092"/>
    <w:rsid w:val="009E7B7F"/>
    <w:rsid w:val="00AB520A"/>
    <w:rsid w:val="00AC358C"/>
    <w:rsid w:val="00AE3AA8"/>
    <w:rsid w:val="00B12B22"/>
    <w:rsid w:val="00B46C08"/>
    <w:rsid w:val="00B52F7E"/>
    <w:rsid w:val="00B55CDE"/>
    <w:rsid w:val="00BC3300"/>
    <w:rsid w:val="00CA3A96"/>
    <w:rsid w:val="00CF7E13"/>
    <w:rsid w:val="00D07A3A"/>
    <w:rsid w:val="00EA0404"/>
    <w:rsid w:val="00EE292D"/>
    <w:rsid w:val="00EF794C"/>
    <w:rsid w:val="00F10639"/>
    <w:rsid w:val="00F76B09"/>
    <w:rsid w:val="00FD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  <o:rules v:ext="edit">
        <o:r id="V:Rule1" type="callout" idref="#_x0000_s1034"/>
        <o:r id="V:Rule2" type="callout" idref="#_x0000_s1032"/>
        <o:r id="V:Rule3" type="callout" idref="#_x0000_s1031"/>
        <o:r id="V:Rule4" type="callout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CD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44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44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44F1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rsid w:val="000E44F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E44F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0E44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44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69A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12B22"/>
    <w:pPr>
      <w:spacing w:after="200"/>
    </w:pPr>
    <w:rPr>
      <w:b/>
      <w:bCs/>
      <w:color w:val="4F81BD" w:themeColor="accent1"/>
      <w:sz w:val="18"/>
      <w:szCs w:val="18"/>
      <w:lang w:val="es-PR"/>
    </w:rPr>
  </w:style>
  <w:style w:type="character" w:styleId="Strong">
    <w:name w:val="Strong"/>
    <w:basedOn w:val="DefaultParagraphFont"/>
    <w:qFormat/>
    <w:rsid w:val="009E7B7F"/>
    <w:rPr>
      <w:b/>
      <w:bCs/>
    </w:rPr>
  </w:style>
  <w:style w:type="paragraph" w:styleId="Title">
    <w:name w:val="Title"/>
    <w:basedOn w:val="Normal"/>
    <w:next w:val="Normal"/>
    <w:link w:val="TitleChar"/>
    <w:qFormat/>
    <w:rsid w:val="00F76B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F76B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C5FE3-68B7-4D6F-9136-0F05B94E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997</Words>
  <Characters>5091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Componentes del Sistema eVote</vt:lpstr>
      <vt:lpstr>Pasos a seguir para trabajar con dispositivo eVote</vt:lpstr>
      <vt:lpstr>Guía Rápida para el Administrador</vt:lpstr>
      <vt:lpstr>Mensajes de Error</vt:lpstr>
      <vt:lpstr/>
      <vt:lpstr>Preguntas Frecuentes</vt:lpstr>
    </vt:vector>
  </TitlesOfParts>
  <Company>UPR, Mayaguez Campus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s802031797</dc:creator>
  <cp:keywords/>
  <dc:description/>
  <cp:lastModifiedBy>s802031797</cp:lastModifiedBy>
  <cp:revision>21</cp:revision>
  <dcterms:created xsi:type="dcterms:W3CDTF">2008-11-24T13:05:00Z</dcterms:created>
  <dcterms:modified xsi:type="dcterms:W3CDTF">2008-12-08T03:54:00Z</dcterms:modified>
</cp:coreProperties>
</file>